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B26C" w14:textId="14AC7453" w:rsidR="00450A44" w:rsidRPr="005A5494" w:rsidRDefault="00302C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Third assignment (Group </w:t>
      </w:r>
      <w:r w:rsidR="00A73EE5">
        <w:rPr>
          <w:rFonts w:ascii="Arial" w:hAnsi="Arial" w:cs="Arial"/>
        </w:rPr>
        <w:t>C</w:t>
      </w:r>
      <w:r w:rsidR="005A5494" w:rsidRPr="005A5494">
        <w:rPr>
          <w:rFonts w:ascii="Arial" w:hAnsi="Arial" w:cs="Arial"/>
        </w:rPr>
        <w:t>)</w:t>
      </w:r>
    </w:p>
    <w:p w14:paraId="2414AA02" w14:textId="77777777" w:rsidR="005A5494" w:rsidRPr="005A5494" w:rsidRDefault="005A5494">
      <w:pPr>
        <w:rPr>
          <w:rFonts w:ascii="Arial" w:hAnsi="Arial" w:cs="Arial"/>
        </w:rPr>
      </w:pPr>
    </w:p>
    <w:p w14:paraId="33C11353" w14:textId="4D363BC6" w:rsidR="00302CE0" w:rsidRPr="00302CE0" w:rsidRDefault="005A5494" w:rsidP="00302CE0">
      <w:pPr>
        <w:rPr>
          <w:rFonts w:ascii="Arial" w:hAnsi="Arial" w:cs="Arial"/>
          <w:lang w:val="en-US"/>
        </w:rPr>
      </w:pPr>
      <w:r w:rsidRPr="005A5494">
        <w:rPr>
          <w:rFonts w:ascii="Arial" w:hAnsi="Arial" w:cs="Arial"/>
        </w:rPr>
        <w:t xml:space="preserve">Topic: </w:t>
      </w:r>
      <w:r w:rsidR="00BD577D">
        <w:rPr>
          <w:rFonts w:ascii="Arial" w:hAnsi="Arial" w:cs="Arial"/>
        </w:rPr>
        <w:t xml:space="preserve">In the previous classes we studied macrophages in the regulation of angiogenesis and cancer cell invasion. </w:t>
      </w:r>
      <w:r w:rsidR="00BD577D">
        <w:rPr>
          <w:rFonts w:ascii="Arial" w:hAnsi="Arial" w:cs="Arial"/>
          <w:lang w:val="en-US"/>
        </w:rPr>
        <w:t>Now, y</w:t>
      </w:r>
      <w:r w:rsidR="00302CE0" w:rsidRPr="00302CE0">
        <w:rPr>
          <w:rFonts w:ascii="Arial" w:hAnsi="Arial" w:cs="Arial"/>
          <w:lang w:val="en-US"/>
        </w:rPr>
        <w:t xml:space="preserve">ou should present a paper describing </w:t>
      </w:r>
      <w:r w:rsidR="00BD577D">
        <w:rPr>
          <w:rFonts w:ascii="Arial" w:hAnsi="Arial" w:cs="Arial"/>
          <w:lang w:val="en-US"/>
        </w:rPr>
        <w:t>the role of NEUTROPHILS in invasion and metastasis.</w:t>
      </w:r>
      <w:r w:rsidR="00302CE0" w:rsidRPr="00302CE0">
        <w:rPr>
          <w:rFonts w:ascii="Arial" w:hAnsi="Arial" w:cs="Arial"/>
          <w:lang w:val="en-US"/>
        </w:rPr>
        <w:t xml:space="preserve"> Do </w:t>
      </w:r>
      <w:r w:rsidR="00BD577D">
        <w:rPr>
          <w:rFonts w:ascii="Arial" w:hAnsi="Arial" w:cs="Arial"/>
          <w:lang w:val="en-US"/>
        </w:rPr>
        <w:t>these cells</w:t>
      </w:r>
      <w:r w:rsidR="00302CE0" w:rsidRPr="00302CE0">
        <w:rPr>
          <w:rFonts w:ascii="Arial" w:hAnsi="Arial" w:cs="Arial"/>
          <w:lang w:val="en-US"/>
        </w:rPr>
        <w:t xml:space="preserve"> facilitate of limit cancer cell extravasation and metastatic outgrowth? </w:t>
      </w:r>
    </w:p>
    <w:p w14:paraId="4D2F2105" w14:textId="77777777" w:rsidR="005A5494" w:rsidRPr="005A5494" w:rsidRDefault="005A5494">
      <w:pPr>
        <w:rPr>
          <w:rFonts w:ascii="Arial" w:hAnsi="Arial" w:cs="Arial"/>
        </w:rPr>
      </w:pPr>
    </w:p>
    <w:p w14:paraId="2412AA70" w14:textId="77777777" w:rsidR="005A5494" w:rsidRPr="005A5494" w:rsidRDefault="005A5494">
      <w:pPr>
        <w:rPr>
          <w:rFonts w:ascii="Arial" w:hAnsi="Arial" w:cs="Arial"/>
        </w:rPr>
      </w:pPr>
    </w:p>
    <w:p w14:paraId="7B215A8F" w14:textId="4982A422" w:rsidR="005A5494" w:rsidRPr="005A5494" w:rsidRDefault="00377B9D">
      <w:pPr>
        <w:rPr>
          <w:rFonts w:ascii="Arial" w:hAnsi="Arial" w:cs="Arial"/>
        </w:rPr>
      </w:pPr>
      <w:r>
        <w:rPr>
          <w:rFonts w:ascii="Arial" w:hAnsi="Arial" w:cs="Arial"/>
        </w:rPr>
        <w:t>Suggested review</w:t>
      </w:r>
      <w:r w:rsidR="00353E38">
        <w:rPr>
          <w:rFonts w:ascii="Arial" w:hAnsi="Arial" w:cs="Arial"/>
        </w:rPr>
        <w:t xml:space="preserve"> article</w:t>
      </w:r>
      <w:r w:rsidR="005A5494">
        <w:rPr>
          <w:rFonts w:ascii="Arial" w:hAnsi="Arial" w:cs="Arial"/>
        </w:rPr>
        <w:t xml:space="preserve"> (attached)</w:t>
      </w:r>
      <w:r w:rsidR="005A5494" w:rsidRPr="005A5494">
        <w:rPr>
          <w:rFonts w:ascii="Arial" w:hAnsi="Arial" w:cs="Arial"/>
        </w:rPr>
        <w:t>:</w:t>
      </w:r>
    </w:p>
    <w:p w14:paraId="499C11EA" w14:textId="77777777" w:rsidR="005A5494" w:rsidRPr="005A5494" w:rsidRDefault="005A5494">
      <w:pPr>
        <w:rPr>
          <w:rFonts w:ascii="Arial" w:hAnsi="Arial" w:cs="Arial"/>
        </w:rPr>
      </w:pPr>
    </w:p>
    <w:p w14:paraId="0368227E" w14:textId="5BC3D870" w:rsidR="005A5494" w:rsidRPr="005A5494" w:rsidRDefault="00BD577D">
      <w:pPr>
        <w:rPr>
          <w:rFonts w:ascii="Arial" w:hAnsi="Arial" w:cs="Arial"/>
        </w:rPr>
      </w:pPr>
      <w:r>
        <w:rPr>
          <w:rFonts w:ascii="Arial" w:hAnsi="Arial" w:cs="Arial"/>
        </w:rPr>
        <w:t>Jeff Pollard</w:t>
      </w:r>
      <w:r w:rsidR="00302CE0">
        <w:rPr>
          <w:rFonts w:ascii="Arial" w:hAnsi="Arial" w:cs="Arial"/>
        </w:rPr>
        <w:t>’s review</w:t>
      </w:r>
      <w:r w:rsidR="00377B9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20</w:t>
      </w:r>
    </w:p>
    <w:p w14:paraId="4CFFDF24" w14:textId="77777777" w:rsidR="005A5494" w:rsidRPr="005A5494" w:rsidRDefault="005A5494">
      <w:pPr>
        <w:rPr>
          <w:rFonts w:ascii="Arial" w:hAnsi="Arial" w:cs="Arial"/>
        </w:rPr>
      </w:pPr>
    </w:p>
    <w:p w14:paraId="0F2037BB" w14:textId="29F53EFC" w:rsidR="005A5494" w:rsidRDefault="00353E38">
      <w:pPr>
        <w:rPr>
          <w:rFonts w:ascii="Arial" w:hAnsi="Arial" w:cs="Arial"/>
        </w:rPr>
      </w:pPr>
      <w:r>
        <w:rPr>
          <w:rFonts w:ascii="Arial" w:hAnsi="Arial" w:cs="Arial"/>
        </w:rPr>
        <w:t>This review</w:t>
      </w:r>
      <w:r w:rsidR="005A5494" w:rsidRPr="005A5494">
        <w:rPr>
          <w:rFonts w:ascii="Arial" w:hAnsi="Arial" w:cs="Arial"/>
        </w:rPr>
        <w:t xml:space="preserve"> discuss</w:t>
      </w:r>
      <w:r>
        <w:rPr>
          <w:rFonts w:ascii="Arial" w:hAnsi="Arial" w:cs="Arial"/>
        </w:rPr>
        <w:t>es</w:t>
      </w:r>
      <w:r w:rsidR="005A5494" w:rsidRPr="005A5494">
        <w:rPr>
          <w:rFonts w:ascii="Arial" w:hAnsi="Arial" w:cs="Arial"/>
        </w:rPr>
        <w:t xml:space="preserve"> the involvement of </w:t>
      </w:r>
      <w:r w:rsidR="00302CE0">
        <w:rPr>
          <w:rFonts w:ascii="Arial" w:hAnsi="Arial" w:cs="Arial"/>
        </w:rPr>
        <w:t>myeloid cells</w:t>
      </w:r>
      <w:r w:rsidR="005A5494" w:rsidRPr="005A5494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 xml:space="preserve">the regulation of </w:t>
      </w:r>
      <w:proofErr w:type="spellStart"/>
      <w:r w:rsidR="005A5494" w:rsidRPr="005A5494">
        <w:rPr>
          <w:rFonts w:ascii="Arial" w:hAnsi="Arial" w:cs="Arial"/>
        </w:rPr>
        <w:t>tumor</w:t>
      </w:r>
      <w:proofErr w:type="spellEnd"/>
      <w:r w:rsidR="005A5494" w:rsidRPr="005A5494">
        <w:rPr>
          <w:rFonts w:ascii="Arial" w:hAnsi="Arial" w:cs="Arial"/>
        </w:rPr>
        <w:t xml:space="preserve"> </w:t>
      </w:r>
      <w:r w:rsidR="00302CE0">
        <w:rPr>
          <w:rFonts w:ascii="Arial" w:hAnsi="Arial" w:cs="Arial"/>
        </w:rPr>
        <w:t>progression</w:t>
      </w:r>
      <w:r w:rsidR="00377B9D">
        <w:rPr>
          <w:rFonts w:ascii="Arial" w:hAnsi="Arial" w:cs="Arial"/>
        </w:rPr>
        <w:t xml:space="preserve"> and metastasis</w:t>
      </w:r>
      <w:r w:rsidR="005A5494" w:rsidRPr="005A5494">
        <w:rPr>
          <w:rFonts w:ascii="Arial" w:hAnsi="Arial" w:cs="Arial"/>
        </w:rPr>
        <w:t xml:space="preserve">. </w:t>
      </w:r>
    </w:p>
    <w:p w14:paraId="6206B7A1" w14:textId="77777777" w:rsidR="00353E38" w:rsidRDefault="00353E38">
      <w:pPr>
        <w:rPr>
          <w:rFonts w:ascii="Arial" w:hAnsi="Arial" w:cs="Arial"/>
        </w:rPr>
      </w:pPr>
    </w:p>
    <w:p w14:paraId="36BF8C42" w14:textId="77777777" w:rsidR="00353E38" w:rsidRDefault="00353E38">
      <w:pPr>
        <w:rPr>
          <w:rFonts w:ascii="Arial" w:hAnsi="Arial" w:cs="Arial"/>
        </w:rPr>
      </w:pPr>
    </w:p>
    <w:p w14:paraId="6D74819C" w14:textId="77777777" w:rsidR="00353E38" w:rsidRDefault="00353E38">
      <w:pPr>
        <w:rPr>
          <w:rFonts w:ascii="Arial" w:hAnsi="Arial" w:cs="Arial"/>
        </w:rPr>
      </w:pPr>
    </w:p>
    <w:p w14:paraId="299D425F" w14:textId="57ECE6AE" w:rsidR="00353E38" w:rsidRDefault="00353E38">
      <w:pPr>
        <w:rPr>
          <w:rFonts w:ascii="Arial" w:hAnsi="Arial" w:cs="Arial"/>
        </w:rPr>
      </w:pPr>
      <w:r>
        <w:rPr>
          <w:rFonts w:ascii="Arial" w:hAnsi="Arial" w:cs="Arial"/>
        </w:rPr>
        <w:t>Paper for presentation (</w:t>
      </w:r>
      <w:r w:rsidR="00377B9D">
        <w:rPr>
          <w:rFonts w:ascii="Arial" w:hAnsi="Arial" w:cs="Arial"/>
        </w:rPr>
        <w:t>not pre-</w:t>
      </w:r>
      <w:r>
        <w:rPr>
          <w:rFonts w:ascii="Arial" w:hAnsi="Arial" w:cs="Arial"/>
        </w:rPr>
        <w:t>assigned):</w:t>
      </w:r>
    </w:p>
    <w:p w14:paraId="1108045E" w14:textId="77777777" w:rsidR="00353E38" w:rsidRDefault="00353E38">
      <w:pPr>
        <w:rPr>
          <w:rFonts w:ascii="Arial" w:hAnsi="Arial" w:cs="Arial"/>
        </w:rPr>
      </w:pPr>
    </w:p>
    <w:p w14:paraId="325FA708" w14:textId="59A988AB" w:rsidR="00353E38" w:rsidRPr="005A5494" w:rsidRDefault="00377B9D">
      <w:pPr>
        <w:rPr>
          <w:rFonts w:ascii="Arial" w:hAnsi="Arial" w:cs="Arial"/>
        </w:rPr>
      </w:pPr>
      <w:r>
        <w:rPr>
          <w:rFonts w:ascii="Arial" w:hAnsi="Arial" w:cs="Arial"/>
          <w:b/>
        </w:rPr>
        <w:t>Choose a relevant paper on the assigned topic.</w:t>
      </w:r>
    </w:p>
    <w:sectPr w:rsidR="00353E38" w:rsidRPr="005A5494" w:rsidSect="00DB7ED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94"/>
    <w:rsid w:val="00302CE0"/>
    <w:rsid w:val="00353E38"/>
    <w:rsid w:val="00377B9D"/>
    <w:rsid w:val="00450A44"/>
    <w:rsid w:val="005A5494"/>
    <w:rsid w:val="005B6C92"/>
    <w:rsid w:val="00791589"/>
    <w:rsid w:val="00A56585"/>
    <w:rsid w:val="00A73EE5"/>
    <w:rsid w:val="00BD577D"/>
    <w:rsid w:val="00DB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3A2301"/>
  <w14:defaultImageDpi w14:val="300"/>
  <w15:docId w15:val="{E05744BE-7F0C-4F48-A962-1C8F321E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0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>EPFL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De Palma</dc:creator>
  <cp:keywords/>
  <dc:description/>
  <cp:lastModifiedBy>Microsoft Office User</cp:lastModifiedBy>
  <cp:revision>3</cp:revision>
  <dcterms:created xsi:type="dcterms:W3CDTF">2024-09-18T16:56:00Z</dcterms:created>
  <dcterms:modified xsi:type="dcterms:W3CDTF">2024-09-18T17:02:00Z</dcterms:modified>
</cp:coreProperties>
</file>